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B30D" w14:textId="27280AC8" w:rsidR="0017778F" w:rsidRPr="00D00080" w:rsidRDefault="00A701F3" w:rsidP="00D00080">
      <w:pPr>
        <w:ind w:leftChars="0" w:left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01F3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【</w:t>
      </w:r>
      <w:r w:rsidRPr="00A701F3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開催要領】</w:t>
      </w:r>
      <w:r w:rsidR="00D00080" w:rsidRPr="00D0008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709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D00080" w:rsidRPr="00D00080">
        <w:rPr>
          <w:rFonts w:ascii="ＭＳ ゴシック" w:eastAsia="ＭＳ ゴシック" w:hAnsi="ＭＳ ゴシック" w:hint="eastAsia"/>
          <w:sz w:val="24"/>
          <w:szCs w:val="24"/>
        </w:rPr>
        <w:t>年度　砂防</w:t>
      </w:r>
      <w:r w:rsidR="00D7299E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D00080" w:rsidRPr="00D00080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D7299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00080" w:rsidRPr="00D00080">
        <w:rPr>
          <w:rFonts w:ascii="ＭＳ ゴシック" w:eastAsia="ＭＳ ゴシック" w:hAnsi="ＭＳ ゴシック" w:hint="eastAsia"/>
          <w:sz w:val="24"/>
          <w:szCs w:val="24"/>
        </w:rPr>
        <w:t>技術研修会の開催について</w:t>
      </w:r>
    </w:p>
    <w:p w14:paraId="0415BB24" w14:textId="77777777" w:rsidR="00D00080" w:rsidRPr="00D00080" w:rsidRDefault="00F11A9A" w:rsidP="00D00080">
      <w:pPr>
        <w:ind w:leftChars="0" w:left="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3AF69" wp14:editId="3577E0A0">
                <wp:simplePos x="0" y="0"/>
                <wp:positionH relativeFrom="margin">
                  <wp:posOffset>-13335</wp:posOffset>
                </wp:positionH>
                <wp:positionV relativeFrom="paragraph">
                  <wp:posOffset>53975</wp:posOffset>
                </wp:positionV>
                <wp:extent cx="541972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8C5D1B" w14:textId="5F0CB967" w:rsidR="00755EA2" w:rsidRPr="002C0D8C" w:rsidRDefault="00755EA2" w:rsidP="002C0D8C">
                            <w:pPr>
                              <w:ind w:leftChars="0" w:left="0" w:firstLineChars="100" w:firstLine="21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この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技術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研修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会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砂防事業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や急傾斜地崩壊対策事業</w:t>
                            </w:r>
                            <w:r w:rsidR="002C0D8C">
                              <w:rPr>
                                <w:rFonts w:ascii="ＭＳ 明朝" w:hAnsi="ＭＳ 明朝" w:hint="eastAsia"/>
                              </w:rPr>
                              <w:t>など、防災に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携わる技術者を対象として、業務に必要な専門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知識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習得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し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、円滑な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事業</w:t>
                            </w:r>
                            <w:r w:rsidRPr="00291565">
                              <w:rPr>
                                <w:rFonts w:ascii="ＭＳ 明朝" w:hAnsi="ＭＳ 明朝" w:hint="eastAsia"/>
                              </w:rPr>
                              <w:t>推進を図る事を目的とする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ために、宮崎県県土整備部砂防課と連携して行う技術研修会である。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3A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4.25pt;width:426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" fillcolor="white [3201]" strokeweight=".5pt">
                <v:stroke dashstyle="dash"/>
                <v:textbox>
                  <w:txbxContent>
                    <w:p w14:paraId="388C5D1B" w14:textId="5F0CB967" w:rsidR="00755EA2" w:rsidRPr="002C0D8C" w:rsidRDefault="00755EA2" w:rsidP="002C0D8C">
                      <w:pPr>
                        <w:ind w:leftChars="0" w:left="0" w:firstLineChars="100" w:firstLine="210"/>
                        <w:jc w:val="left"/>
                        <w:rPr>
                          <w:rFonts w:ascii="ＭＳ 明朝" w:hAnsi="ＭＳ 明朝"/>
                        </w:rPr>
                      </w:pPr>
                      <w:r w:rsidRPr="00291565">
                        <w:rPr>
                          <w:rFonts w:ascii="ＭＳ 明朝" w:hAnsi="ＭＳ 明朝" w:hint="eastAsia"/>
                        </w:rPr>
                        <w:t>この</w:t>
                      </w:r>
                      <w:r>
                        <w:rPr>
                          <w:rFonts w:ascii="ＭＳ 明朝" w:hAnsi="ＭＳ 明朝" w:hint="eastAsia"/>
                        </w:rPr>
                        <w:t>技術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研修</w:t>
                      </w:r>
                      <w:r>
                        <w:rPr>
                          <w:rFonts w:ascii="ＭＳ 明朝" w:hAnsi="ＭＳ 明朝" w:hint="eastAsia"/>
                        </w:rPr>
                        <w:t>会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砂防事業</w:t>
                      </w:r>
                      <w:r>
                        <w:rPr>
                          <w:rFonts w:ascii="ＭＳ 明朝" w:hAnsi="ＭＳ 明朝" w:hint="eastAsia"/>
                        </w:rPr>
                        <w:t>や急傾斜地崩壊対策事業</w:t>
                      </w:r>
                      <w:r w:rsidR="002C0D8C">
                        <w:rPr>
                          <w:rFonts w:ascii="ＭＳ 明朝" w:hAnsi="ＭＳ 明朝" w:hint="eastAsia"/>
                        </w:rPr>
                        <w:t>など、防災に</w:t>
                      </w:r>
                      <w:r>
                        <w:rPr>
                          <w:rFonts w:ascii="ＭＳ 明朝" w:hAnsi="ＭＳ 明朝" w:hint="eastAsia"/>
                        </w:rPr>
                        <w:t>携わる技術者を対象として、業務に必要な専門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知識</w:t>
                      </w:r>
                      <w:r>
                        <w:rPr>
                          <w:rFonts w:ascii="ＭＳ 明朝" w:hAnsi="ＭＳ 明朝" w:hint="eastAsia"/>
                        </w:rPr>
                        <w:t>を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習得</w:t>
                      </w:r>
                      <w:r>
                        <w:rPr>
                          <w:rFonts w:ascii="ＭＳ 明朝" w:hAnsi="ＭＳ 明朝" w:hint="eastAsia"/>
                        </w:rPr>
                        <w:t>し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、円滑な</w:t>
                      </w:r>
                      <w:r>
                        <w:rPr>
                          <w:rFonts w:ascii="ＭＳ 明朝" w:hAnsi="ＭＳ 明朝" w:hint="eastAsia"/>
                        </w:rPr>
                        <w:t>事業</w:t>
                      </w:r>
                      <w:r w:rsidRPr="00291565">
                        <w:rPr>
                          <w:rFonts w:ascii="ＭＳ 明朝" w:hAnsi="ＭＳ 明朝" w:hint="eastAsia"/>
                        </w:rPr>
                        <w:t>推進を図る事を目的とする</w:t>
                      </w:r>
                      <w:r>
                        <w:rPr>
                          <w:rFonts w:ascii="ＭＳ 明朝" w:hAnsi="ＭＳ 明朝" w:hint="eastAsia"/>
                        </w:rPr>
                        <w:t>ために、宮崎県県土整備部砂防課と連携して行う技術研修会である。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8F725" w14:textId="080B119D" w:rsidR="00291565" w:rsidRDefault="00291565" w:rsidP="002710CF">
      <w:pPr>
        <w:ind w:leftChars="0" w:left="0"/>
        <w:rPr>
          <w:rFonts w:ascii="ＭＳ 明朝" w:hAnsi="ＭＳ 明朝"/>
        </w:rPr>
      </w:pPr>
    </w:p>
    <w:p w14:paraId="62EE2094" w14:textId="672A3D1B" w:rsidR="00755EA2" w:rsidRDefault="00755EA2" w:rsidP="002710CF">
      <w:pPr>
        <w:ind w:leftChars="0" w:left="0"/>
        <w:rPr>
          <w:rFonts w:ascii="ＭＳ 明朝" w:hAnsi="ＭＳ 明朝"/>
        </w:rPr>
      </w:pPr>
    </w:p>
    <w:p w14:paraId="6464BB4F" w14:textId="77777777" w:rsidR="00755EA2" w:rsidRDefault="00755EA2" w:rsidP="002710CF">
      <w:pPr>
        <w:ind w:leftChars="0" w:left="0"/>
        <w:rPr>
          <w:rFonts w:ascii="ＭＳ 明朝" w:hAnsi="ＭＳ 明朝"/>
        </w:rPr>
      </w:pPr>
    </w:p>
    <w:p w14:paraId="2E0DC34A" w14:textId="7A40C939" w:rsidR="00D00080" w:rsidRDefault="00D00080" w:rsidP="00291565">
      <w:pPr>
        <w:ind w:leftChars="0" w:left="0"/>
        <w:jc w:val="center"/>
        <w:rPr>
          <w:rFonts w:ascii="ＭＳ 明朝" w:hAnsi="ＭＳ 明朝"/>
        </w:rPr>
      </w:pPr>
      <w:r w:rsidRPr="00D00080">
        <w:rPr>
          <w:rFonts w:ascii="ＭＳ 明朝" w:hAnsi="ＭＳ 明朝" w:hint="eastAsia"/>
        </w:rPr>
        <w:t>記</w:t>
      </w:r>
    </w:p>
    <w:p w14:paraId="6109AFE5" w14:textId="77777777" w:rsidR="00291565" w:rsidRDefault="00291565" w:rsidP="00291565">
      <w:pPr>
        <w:ind w:leftChars="0" w:left="0"/>
        <w:rPr>
          <w:rFonts w:ascii="ＭＳ 明朝" w:hAnsi="ＭＳ 明朝"/>
        </w:rPr>
      </w:pPr>
    </w:p>
    <w:p w14:paraId="4BADBF01" w14:textId="56BB5284" w:rsidR="00291565" w:rsidRPr="00D00080" w:rsidRDefault="00291565" w:rsidP="00291565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１.主　催：（一社）宮崎県測量設計業協会</w:t>
      </w:r>
      <w:r w:rsidR="00DF3BF7">
        <w:rPr>
          <w:rFonts w:ascii="ＭＳ 明朝" w:hAnsi="ＭＳ 明朝" w:hint="eastAsia"/>
        </w:rPr>
        <w:t>、宮崎県測量設計事業協同組合</w:t>
      </w:r>
    </w:p>
    <w:p w14:paraId="638568E5" w14:textId="05B660A4" w:rsidR="00291565" w:rsidRDefault="00291565" w:rsidP="00291565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２.共　催：宮崎県</w:t>
      </w:r>
      <w:r w:rsidR="00A4704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県土整備部</w:t>
      </w:r>
      <w:r w:rsidR="00A4704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砂防課</w:t>
      </w:r>
    </w:p>
    <w:p w14:paraId="101609BD" w14:textId="7D780D50" w:rsidR="00D00080" w:rsidRPr="00CF34D5" w:rsidRDefault="00291565" w:rsidP="00D00080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D00080" w:rsidRPr="00D00080">
        <w:rPr>
          <w:rFonts w:ascii="ＭＳ 明朝" w:hAnsi="ＭＳ 明朝" w:hint="eastAsia"/>
        </w:rPr>
        <w:t>.日　時：</w:t>
      </w:r>
      <w:r w:rsidR="00D00080" w:rsidRPr="00A701F3">
        <w:rPr>
          <w:rFonts w:ascii="ＭＳ 明朝" w:hAnsi="ＭＳ 明朝" w:hint="eastAsia"/>
          <w:u w:val="single"/>
          <w:shd w:val="pct15" w:color="auto" w:fill="FFFFFF"/>
        </w:rPr>
        <w:t>令和</w:t>
      </w:r>
      <w:r w:rsidR="00F6709F" w:rsidRPr="00A701F3">
        <w:rPr>
          <w:rFonts w:ascii="ＭＳ 明朝" w:hAnsi="ＭＳ 明朝" w:hint="eastAsia"/>
          <w:u w:val="single"/>
          <w:shd w:val="pct15" w:color="auto" w:fill="FFFFFF"/>
        </w:rPr>
        <w:t>７</w:t>
      </w:r>
      <w:r w:rsidR="00D00080" w:rsidRPr="00A701F3">
        <w:rPr>
          <w:rFonts w:ascii="ＭＳ 明朝" w:hAnsi="ＭＳ 明朝" w:hint="eastAsia"/>
          <w:u w:val="single"/>
          <w:shd w:val="pct15" w:color="auto" w:fill="FFFFFF"/>
        </w:rPr>
        <w:t>年</w:t>
      </w:r>
      <w:r w:rsidR="00061227" w:rsidRPr="00A701F3">
        <w:rPr>
          <w:rFonts w:ascii="ＭＳ 明朝" w:hAnsi="ＭＳ 明朝" w:hint="eastAsia"/>
          <w:u w:val="single"/>
          <w:shd w:val="pct15" w:color="auto" w:fill="FFFFFF"/>
        </w:rPr>
        <w:t>１０</w:t>
      </w:r>
      <w:r w:rsidR="00D00080" w:rsidRPr="00A701F3">
        <w:rPr>
          <w:rFonts w:ascii="ＭＳ 明朝" w:hAnsi="ＭＳ 明朝" w:hint="eastAsia"/>
          <w:u w:val="single"/>
          <w:shd w:val="pct15" w:color="auto" w:fill="FFFFFF"/>
        </w:rPr>
        <w:t>月</w:t>
      </w:r>
      <w:r w:rsidR="00061227" w:rsidRPr="00A701F3">
        <w:rPr>
          <w:rFonts w:ascii="ＭＳ 明朝" w:hAnsi="ＭＳ 明朝" w:hint="eastAsia"/>
          <w:u w:val="single"/>
          <w:shd w:val="pct15" w:color="auto" w:fill="FFFFFF"/>
        </w:rPr>
        <w:t>２９</w:t>
      </w:r>
      <w:r w:rsidR="00625AF9" w:rsidRPr="00A701F3">
        <w:rPr>
          <w:rFonts w:ascii="ＭＳ 明朝" w:hAnsi="ＭＳ 明朝" w:hint="eastAsia"/>
          <w:u w:val="single"/>
          <w:shd w:val="pct15" w:color="auto" w:fill="FFFFFF"/>
        </w:rPr>
        <w:t>日（</w:t>
      </w:r>
      <w:r w:rsidR="00061227" w:rsidRPr="00A701F3">
        <w:rPr>
          <w:rFonts w:ascii="ＭＳ 明朝" w:hAnsi="ＭＳ 明朝" w:hint="eastAsia"/>
          <w:u w:val="single"/>
          <w:shd w:val="pct15" w:color="auto" w:fill="FFFFFF"/>
        </w:rPr>
        <w:t>水</w:t>
      </w:r>
      <w:r w:rsidR="00625AF9" w:rsidRPr="00A701F3">
        <w:rPr>
          <w:rFonts w:ascii="ＭＳ 明朝" w:hAnsi="ＭＳ 明朝" w:hint="eastAsia"/>
          <w:u w:val="single"/>
          <w:shd w:val="pct15" w:color="auto" w:fill="FFFFFF"/>
        </w:rPr>
        <w:t>）</w:t>
      </w:r>
      <w:r w:rsidR="00B83CF7" w:rsidRPr="00A701F3">
        <w:rPr>
          <w:rFonts w:ascii="ＭＳ 明朝" w:hAnsi="ＭＳ 明朝" w:hint="eastAsia"/>
          <w:u w:val="single"/>
          <w:shd w:val="pct15" w:color="auto" w:fill="FFFFFF"/>
        </w:rPr>
        <w:t>１３時</w:t>
      </w:r>
      <w:r w:rsidR="00F15511" w:rsidRPr="00A701F3">
        <w:rPr>
          <w:rFonts w:ascii="ＭＳ 明朝" w:hAnsi="ＭＳ 明朝" w:hint="eastAsia"/>
          <w:u w:val="single"/>
          <w:shd w:val="pct15" w:color="auto" w:fill="FFFFFF"/>
        </w:rPr>
        <w:t>３０分</w:t>
      </w:r>
      <w:r w:rsidR="00B83CF7" w:rsidRPr="00A701F3">
        <w:rPr>
          <w:rFonts w:ascii="ＭＳ 明朝" w:hAnsi="ＭＳ 明朝" w:hint="eastAsia"/>
          <w:u w:val="single"/>
          <w:shd w:val="pct15" w:color="auto" w:fill="FFFFFF"/>
        </w:rPr>
        <w:t>～１７時（１３時開場）</w:t>
      </w:r>
    </w:p>
    <w:p w14:paraId="28AA224B" w14:textId="49FCC14B" w:rsidR="00F6709F" w:rsidRPr="00CF34D5" w:rsidRDefault="00291565" w:rsidP="00D00080">
      <w:pPr>
        <w:ind w:leftChars="0" w:left="0"/>
        <w:rPr>
          <w:rFonts w:ascii="ＭＳ 明朝" w:hAnsi="ＭＳ 明朝"/>
        </w:rPr>
      </w:pPr>
      <w:r w:rsidRPr="00CF34D5">
        <w:rPr>
          <w:rFonts w:ascii="ＭＳ 明朝" w:hAnsi="ＭＳ 明朝" w:hint="eastAsia"/>
        </w:rPr>
        <w:t>４</w:t>
      </w:r>
      <w:r w:rsidR="00D00080" w:rsidRPr="00CF34D5">
        <w:rPr>
          <w:rFonts w:ascii="ＭＳ 明朝" w:hAnsi="ＭＳ 明朝" w:hint="eastAsia"/>
        </w:rPr>
        <w:t>.場　所：</w:t>
      </w:r>
      <w:r w:rsidR="00F15511" w:rsidRPr="00A701F3">
        <w:rPr>
          <w:rFonts w:ascii="ＭＳ 明朝" w:hAnsi="ＭＳ 明朝" w:hint="eastAsia"/>
          <w:u w:val="single"/>
          <w:shd w:val="pct15" w:color="auto" w:fill="FFFFFF"/>
        </w:rPr>
        <w:t>宮崎県庁</w:t>
      </w:r>
      <w:r w:rsidR="00061227" w:rsidRPr="00A701F3">
        <w:rPr>
          <w:rFonts w:ascii="ＭＳ 明朝" w:hAnsi="ＭＳ 明朝" w:hint="eastAsia"/>
          <w:u w:val="single"/>
          <w:shd w:val="pct15" w:color="auto" w:fill="FFFFFF"/>
        </w:rPr>
        <w:t>附属棟３０１号</w:t>
      </w:r>
    </w:p>
    <w:p w14:paraId="63642831" w14:textId="3F7997FB" w:rsidR="00D00080" w:rsidRDefault="00D00080" w:rsidP="00D00080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５.</w:t>
      </w:r>
      <w:r w:rsidR="00B83F74">
        <w:rPr>
          <w:rFonts w:ascii="ＭＳ 明朝" w:hAnsi="ＭＳ 明朝" w:hint="eastAsia"/>
        </w:rPr>
        <w:t>内　容</w:t>
      </w:r>
    </w:p>
    <w:tbl>
      <w:tblPr>
        <w:tblStyle w:val="ab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67FE5" w14:paraId="2EBF45D4" w14:textId="77777777" w:rsidTr="005F3D70">
        <w:tc>
          <w:tcPr>
            <w:tcW w:w="8494" w:type="dxa"/>
          </w:tcPr>
          <w:p w14:paraId="21860D77" w14:textId="3007D601" w:rsidR="00B67FE5" w:rsidRPr="00F11A9A" w:rsidRDefault="00CC52BC" w:rsidP="00B01D8B">
            <w:pPr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3DD674" wp14:editId="4999C25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228600</wp:posOffset>
                      </wp:positionV>
                      <wp:extent cx="3267075" cy="1114425"/>
                      <wp:effectExtent l="0" t="0" r="0" b="0"/>
                      <wp:wrapNone/>
                      <wp:docPr id="152220757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5E520" w14:textId="01A39F6A" w:rsidR="00751679" w:rsidRPr="00CC52BC" w:rsidRDefault="00CC52BC" w:rsidP="005F3D70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土砂災害防止に向けた取組みについて</w:t>
                                  </w:r>
                                  <w:r w:rsidR="00F1551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  </w:t>
                                  </w:r>
                                </w:p>
                                <w:p w14:paraId="0D22EE58" w14:textId="00902E9F" w:rsidR="00CC52BC" w:rsidRPr="00CC52BC" w:rsidRDefault="00CC52BC" w:rsidP="005F3D70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講師：力丸</w:t>
                                  </w:r>
                                  <w:r w:rsidR="00F1551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洸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CC52B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(宮崎県県土整備部砂防課)</w:t>
                                  </w:r>
                                </w:p>
                                <w:p w14:paraId="4C8AC5DC" w14:textId="77777777" w:rsidR="00CC52BC" w:rsidRDefault="00CC52BC" w:rsidP="00CC52BC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  <w:p w14:paraId="77B7B61C" w14:textId="1FA4E9AD" w:rsidR="00CC52BC" w:rsidRDefault="00CC52BC" w:rsidP="00CC52BC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急傾斜地における仮設防護柵</w:t>
                                  </w:r>
                                </w:p>
                                <w:p w14:paraId="4D32A475" w14:textId="14A55270" w:rsidR="00CC52BC" w:rsidRPr="00CC52BC" w:rsidRDefault="00CC52BC" w:rsidP="00CC52BC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擁壁の打ち継ぎ目の処理について</w:t>
                                  </w:r>
                                </w:p>
                                <w:p w14:paraId="6253B576" w14:textId="36593692" w:rsidR="00CC52BC" w:rsidRPr="00CC52BC" w:rsidRDefault="00CC52BC" w:rsidP="005F3D70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講師：</w:t>
                                  </w:r>
                                  <w:r w:rsidR="00C26DC7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冨田</w:t>
                                  </w:r>
                                  <w:r w:rsidR="00F1551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C26DC7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健斗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CC52B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 w:rsidRPr="00CC52B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(宮崎県県土整備部砂防課)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DD674" id="テキスト ボックス 3" o:spid="_x0000_s1027" type="#_x0000_t202" style="position:absolute;left:0;text-align:left;margin-left:56.55pt;margin-top:18pt;width:257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ksGQIAADQ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" filled="f" stroked="f" strokeweight=".5pt">
                      <v:textbox>
                        <w:txbxContent>
                          <w:p w14:paraId="2B75E520" w14:textId="01A39F6A" w:rsidR="00751679" w:rsidRPr="00CC52BC" w:rsidRDefault="00CC52BC" w:rsidP="005F3D70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土砂災害防止に向けた取組みについて</w:t>
                            </w:r>
                            <w:r w:rsidR="00F1551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  </w:t>
                            </w:r>
                          </w:p>
                          <w:p w14:paraId="0D22EE58" w14:textId="00902E9F" w:rsidR="00CC52BC" w:rsidRPr="00CC52BC" w:rsidRDefault="00CC52BC" w:rsidP="005F3D70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講師：力丸</w:t>
                            </w:r>
                            <w:r w:rsidR="00F1551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洸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CC52B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(宮崎県県土整備部砂防課)</w:t>
                            </w:r>
                          </w:p>
                          <w:p w14:paraId="4C8AC5DC" w14:textId="77777777" w:rsidR="00CC52BC" w:rsidRDefault="00CC52BC" w:rsidP="00CC52BC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7B7B61C" w14:textId="1FA4E9AD" w:rsidR="00CC52BC" w:rsidRDefault="00CC52BC" w:rsidP="00CC52BC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急傾斜地における仮設防護柵</w:t>
                            </w:r>
                          </w:p>
                          <w:p w14:paraId="4D32A475" w14:textId="14A55270" w:rsidR="00CC52BC" w:rsidRPr="00CC52BC" w:rsidRDefault="00CC52BC" w:rsidP="00CC52BC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擁壁の打ち継ぎ目の処理について</w:t>
                            </w:r>
                          </w:p>
                          <w:p w14:paraId="6253B576" w14:textId="36593692" w:rsidR="00CC52BC" w:rsidRPr="00CC52BC" w:rsidRDefault="00CC52BC" w:rsidP="005F3D70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講師：</w:t>
                            </w:r>
                            <w:r w:rsidR="00C26DC7">
                              <w:rPr>
                                <w:rFonts w:ascii="ＭＳ 明朝" w:hAnsi="ＭＳ 明朝" w:hint="eastAsia"/>
                                <w:szCs w:val="21"/>
                              </w:rPr>
                              <w:t>冨田</w:t>
                            </w:r>
                            <w:r w:rsidR="00F1551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C26DC7">
                              <w:rPr>
                                <w:rFonts w:ascii="ＭＳ 明朝" w:hAnsi="ＭＳ 明朝" w:hint="eastAsia"/>
                                <w:szCs w:val="21"/>
                              </w:rPr>
                              <w:t>健斗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CC52B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Pr="00CC52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(宮崎県県土整備部砂防課)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7FE5">
              <w:rPr>
                <w:rFonts w:ascii="ＭＳ 明朝" w:hAnsi="ＭＳ 明朝" w:hint="eastAsia"/>
              </w:rPr>
              <w:t>（１）挨拶（宮崎県測量設計業協会、宮崎県県土整備部砂防課）（13：30～</w:t>
            </w:r>
            <w:r w:rsidR="002042D8">
              <w:rPr>
                <w:rFonts w:ascii="ＭＳ 明朝" w:hAnsi="ＭＳ 明朝" w:hint="eastAsia"/>
              </w:rPr>
              <w:t>13：40</w:t>
            </w:r>
            <w:r w:rsidR="00F15511">
              <w:rPr>
                <w:rFonts w:ascii="ＭＳ 明朝" w:hAnsi="ＭＳ 明朝" w:hint="eastAsia"/>
              </w:rPr>
              <w:t>,10分</w:t>
            </w:r>
            <w:r w:rsidR="00B67FE5">
              <w:rPr>
                <w:rFonts w:ascii="ＭＳ 明朝" w:hAnsi="ＭＳ 明朝" w:hint="eastAsia"/>
              </w:rPr>
              <w:t>）</w:t>
            </w:r>
          </w:p>
        </w:tc>
      </w:tr>
      <w:tr w:rsidR="00B67FE5" w14:paraId="04D3274B" w14:textId="77777777" w:rsidTr="005F3D70">
        <w:tc>
          <w:tcPr>
            <w:tcW w:w="8494" w:type="dxa"/>
          </w:tcPr>
          <w:p w14:paraId="7910566F" w14:textId="742B2976" w:rsidR="00B06631" w:rsidRDefault="00B67FE5" w:rsidP="00B67FE5">
            <w:pPr>
              <w:ind w:leftChars="0" w:left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（２）講演：</w:t>
            </w:r>
            <w:r w:rsidR="00F6709F" w:rsidRPr="00CC52BC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>(</w:t>
            </w:r>
            <w:r w:rsidR="00E85954" w:rsidRPr="00CC52BC">
              <w:rPr>
                <w:rFonts w:ascii="ＭＳ 明朝" w:hAnsi="ＭＳ 明朝" w:hint="eastAsia"/>
                <w:color w:val="000000" w:themeColor="text1"/>
              </w:rPr>
              <w:t>13</w:t>
            </w:r>
            <w:r w:rsidR="00F6709F" w:rsidRPr="00CC52BC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E85954" w:rsidRPr="00CC52BC">
              <w:rPr>
                <w:rFonts w:ascii="ＭＳ 明朝" w:hAnsi="ＭＳ 明朝" w:hint="eastAsia"/>
                <w:color w:val="000000" w:themeColor="text1"/>
              </w:rPr>
              <w:t>40</w:t>
            </w:r>
            <w:r w:rsidR="00F6709F" w:rsidRPr="00CC52BC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E85954" w:rsidRPr="00CC52BC">
              <w:rPr>
                <w:rFonts w:ascii="ＭＳ 明朝" w:hAnsi="ＭＳ 明朝" w:hint="eastAsia"/>
                <w:color w:val="000000" w:themeColor="text1"/>
              </w:rPr>
              <w:t>14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>:10,30分</w:t>
            </w:r>
            <w:r w:rsidR="00F6709F" w:rsidRPr="00CC52BC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1E0E06E4" w14:textId="723E36E3" w:rsidR="00751679" w:rsidRPr="005F3D70" w:rsidRDefault="00751679" w:rsidP="00751679">
            <w:pPr>
              <w:ind w:leftChars="0"/>
              <w:jc w:val="left"/>
              <w:rPr>
                <w:rFonts w:ascii="ＭＳ 明朝" w:hAnsi="ＭＳ 明朝"/>
              </w:rPr>
            </w:pPr>
          </w:p>
          <w:p w14:paraId="113802FC" w14:textId="55AD9114" w:rsidR="00751679" w:rsidRPr="00D00080" w:rsidRDefault="00751679" w:rsidP="00751679">
            <w:pPr>
              <w:ind w:leftChars="0"/>
              <w:jc w:val="left"/>
              <w:rPr>
                <w:rFonts w:ascii="ＭＳ 明朝" w:hAnsi="ＭＳ 明朝"/>
              </w:rPr>
            </w:pPr>
          </w:p>
          <w:p w14:paraId="5AF9A22F" w14:textId="77777777" w:rsidR="00B67FE5" w:rsidRDefault="00B67FE5" w:rsidP="00CC52BC">
            <w:pPr>
              <w:ind w:leftChars="0"/>
              <w:rPr>
                <w:rFonts w:ascii="ＭＳ 明朝" w:hAnsi="ＭＳ 明朝"/>
              </w:rPr>
            </w:pPr>
          </w:p>
          <w:p w14:paraId="7DAD84F8" w14:textId="3530671E" w:rsidR="00CC52BC" w:rsidRPr="00B67FE5" w:rsidRDefault="00CC52BC" w:rsidP="00CC52BC">
            <w:pPr>
              <w:ind w:leftChars="0"/>
              <w:rPr>
                <w:rFonts w:ascii="ＭＳ 明朝" w:hAnsi="ＭＳ 明朝"/>
              </w:rPr>
            </w:pPr>
          </w:p>
        </w:tc>
      </w:tr>
      <w:tr w:rsidR="009F50F0" w14:paraId="31E9B6C5" w14:textId="77777777" w:rsidTr="005F3D70">
        <w:tc>
          <w:tcPr>
            <w:tcW w:w="8494" w:type="dxa"/>
          </w:tcPr>
          <w:p w14:paraId="31252892" w14:textId="11BA247F" w:rsidR="009F50F0" w:rsidRDefault="009F50F0" w:rsidP="009F50F0">
            <w:pPr>
              <w:ind w:leftChars="0" w:left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（３）講演： BIM/CIMの概要と最新動向、取組み事例の紹介</w:t>
            </w:r>
            <w:r w:rsidRPr="00E11B05">
              <w:rPr>
                <w:rFonts w:ascii="ＭＳ 明朝" w:hAnsi="ＭＳ 明朝" w:hint="eastAsia"/>
                <w:color w:val="000000" w:themeColor="text1"/>
              </w:rPr>
              <w:t>（14：10～14：55</w:t>
            </w:r>
            <w:r w:rsidR="00EC33A5">
              <w:rPr>
                <w:rFonts w:ascii="ＭＳ 明朝" w:hAnsi="ＭＳ 明朝" w:hint="eastAsia"/>
                <w:color w:val="000000" w:themeColor="text1"/>
              </w:rPr>
              <w:t>,45分</w:t>
            </w:r>
            <w:r w:rsidRPr="00E11B0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79922D85" w14:textId="77777777" w:rsidR="009F50F0" w:rsidRPr="00D365A1" w:rsidRDefault="009F50F0" w:rsidP="009F50F0">
            <w:pPr>
              <w:ind w:leftChars="0" w:firstLineChars="600" w:firstLine="12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～BIM/CIMが拓く建設生産・管理システムの未来像～</w:t>
            </w:r>
          </w:p>
          <w:p w14:paraId="77E94844" w14:textId="77777777" w:rsidR="009F50F0" w:rsidRPr="00E11B05" w:rsidRDefault="009F50F0" w:rsidP="00D058C5">
            <w:pPr>
              <w:ind w:leftChars="0" w:firstLineChars="600" w:firstLine="1260"/>
              <w:jc w:val="left"/>
              <w:rPr>
                <w:rFonts w:ascii="ＭＳ 明朝" w:hAnsi="ＭＳ 明朝"/>
              </w:rPr>
            </w:pPr>
            <w:r w:rsidRPr="00E11B05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BIM/CIMの概要と最新動向</w:t>
            </w:r>
          </w:p>
          <w:p w14:paraId="4B8649C5" w14:textId="77777777" w:rsidR="009F50F0" w:rsidRDefault="009F50F0" w:rsidP="00D058C5">
            <w:pPr>
              <w:ind w:leftChars="0" w:firstLineChars="600" w:firstLine="1260"/>
              <w:jc w:val="left"/>
              <w:rPr>
                <w:rFonts w:ascii="ＭＳ 明朝" w:hAnsi="ＭＳ 明朝"/>
              </w:rPr>
            </w:pPr>
            <w:r w:rsidRPr="00E11B05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砂防堰堤詳細設計における取組み事例の紹介</w:t>
            </w:r>
          </w:p>
          <w:p w14:paraId="79C8E826" w14:textId="68005BB1" w:rsidR="009F50F0" w:rsidRPr="00E11B05" w:rsidRDefault="009F50F0" w:rsidP="00D058C5">
            <w:pPr>
              <w:ind w:leftChars="0" w:firstLineChars="850" w:firstLine="136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&gt;&gt;</w:t>
            </w:r>
            <w:r w:rsidRPr="00E11B05">
              <w:rPr>
                <w:rFonts w:ascii="ＭＳ 明朝" w:hAnsi="ＭＳ 明朝" w:hint="eastAsia"/>
                <w:sz w:val="16"/>
                <w:szCs w:val="16"/>
              </w:rPr>
              <w:t>視覚化による</w:t>
            </w:r>
            <w:r>
              <w:rPr>
                <w:rFonts w:ascii="ＭＳ 明朝" w:hAnsi="ＭＳ 明朝" w:hint="eastAsia"/>
                <w:sz w:val="16"/>
                <w:szCs w:val="16"/>
              </w:rPr>
              <w:t>効果(全体イメージの共有、特定部確認・情報伝達、施工計画の検討補助)</w:t>
            </w:r>
          </w:p>
          <w:p w14:paraId="1D0A5EF6" w14:textId="63C82D43" w:rsidR="009F50F0" w:rsidRDefault="009F50F0" w:rsidP="009F50F0">
            <w:pPr>
              <w:ind w:leftChars="0" w:left="0" w:firstLineChars="250" w:firstLine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講師：湯淺</w:t>
            </w:r>
            <w:r w:rsidR="00F155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康弘 </w:t>
            </w:r>
            <w:r w:rsidRPr="00751679">
              <w:rPr>
                <w:rFonts w:ascii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hAnsi="ＭＳ 明朝" w:hint="eastAsia"/>
              </w:rPr>
              <w:t>、東</w:t>
            </w:r>
            <w:r w:rsidR="00F155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浩輝 </w:t>
            </w:r>
            <w:r w:rsidRPr="00751679">
              <w:rPr>
                <w:rFonts w:ascii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hAnsi="ＭＳ 明朝" w:hint="eastAsia"/>
              </w:rPr>
              <w:t>、椎葉</w:t>
            </w:r>
            <w:r w:rsidR="00F155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凌太 </w:t>
            </w:r>
            <w:r w:rsidRPr="00751679">
              <w:rPr>
                <w:rFonts w:ascii="ＭＳ 明朝" w:hAnsi="ＭＳ 明朝" w:hint="eastAsia"/>
                <w:sz w:val="18"/>
                <w:szCs w:val="18"/>
              </w:rPr>
              <w:t>氏</w:t>
            </w:r>
            <w:r w:rsidR="00F1551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</w:rPr>
              <w:t>(株)共同技術コンサルタント</w:t>
            </w:r>
          </w:p>
        </w:tc>
      </w:tr>
      <w:tr w:rsidR="009F50F0" w14:paraId="0FD6AC1C" w14:textId="77777777" w:rsidTr="005F3D70">
        <w:tc>
          <w:tcPr>
            <w:tcW w:w="8494" w:type="dxa"/>
          </w:tcPr>
          <w:p w14:paraId="158AFB48" w14:textId="1F7A6DAA" w:rsidR="009F50F0" w:rsidRDefault="009F50F0" w:rsidP="009F50F0">
            <w:pPr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＝＝＝＝＝＝休憩（10分）＝＝＝＝＝＝</w:t>
            </w:r>
          </w:p>
        </w:tc>
      </w:tr>
      <w:tr w:rsidR="009F50F0" w:rsidRPr="008967E7" w14:paraId="6208EC91" w14:textId="77777777" w:rsidTr="005F3D70">
        <w:tc>
          <w:tcPr>
            <w:tcW w:w="8494" w:type="dxa"/>
          </w:tcPr>
          <w:p w14:paraId="41F3DC88" w14:textId="156AF1C7" w:rsidR="009F50F0" w:rsidRPr="008056A6" w:rsidRDefault="009F50F0" w:rsidP="009F50F0">
            <w:pPr>
              <w:ind w:leftChars="0" w:left="0"/>
              <w:jc w:val="left"/>
              <w:rPr>
                <w:rFonts w:ascii="ＭＳ 明朝" w:hAnsi="ＭＳ 明朝"/>
              </w:rPr>
            </w:pPr>
            <w:r w:rsidRPr="008056A6">
              <w:rPr>
                <w:rFonts w:ascii="ＭＳ 明朝" w:hAnsi="ＭＳ 明朝" w:hint="eastAsia"/>
              </w:rPr>
              <w:t xml:space="preserve">（４）特別講演　　　　　　　　　　　　　　　　　　　　</w:t>
            </w:r>
            <w:r w:rsidR="00EC33A5">
              <w:rPr>
                <w:rFonts w:ascii="ＭＳ 明朝" w:hAnsi="ＭＳ 明朝" w:hint="eastAsia"/>
              </w:rPr>
              <w:t xml:space="preserve"> </w:t>
            </w:r>
            <w:r w:rsidRPr="008056A6">
              <w:rPr>
                <w:rFonts w:ascii="ＭＳ 明朝" w:hAnsi="ＭＳ 明朝" w:hint="eastAsia"/>
                <w:color w:val="000000" w:themeColor="text1"/>
              </w:rPr>
              <w:t>（15：05～16：20</w:t>
            </w:r>
            <w:r w:rsidR="00EC33A5">
              <w:rPr>
                <w:rFonts w:ascii="ＭＳ 明朝" w:hAnsi="ＭＳ 明朝" w:hint="eastAsia"/>
                <w:color w:val="000000" w:themeColor="text1"/>
              </w:rPr>
              <w:t>,</w:t>
            </w:r>
            <w:r>
              <w:rPr>
                <w:rFonts w:ascii="ＭＳ 明朝" w:hAnsi="ＭＳ 明朝" w:hint="eastAsia"/>
                <w:color w:val="000000" w:themeColor="text1"/>
              </w:rPr>
              <w:t>75分</w:t>
            </w:r>
            <w:r w:rsidRPr="008056A6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436016FC" w14:textId="58903BB2" w:rsidR="009F50F0" w:rsidRPr="008056A6" w:rsidRDefault="009F50F0" w:rsidP="009F50F0">
            <w:pPr>
              <w:ind w:leftChars="0" w:firstLineChars="200" w:firstLine="420"/>
              <w:jc w:val="left"/>
              <w:rPr>
                <w:rFonts w:ascii="ＭＳ 明朝" w:hAnsi="ＭＳ 明朝"/>
              </w:rPr>
            </w:pPr>
            <w:r w:rsidRPr="0087722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61F2" wp14:editId="56ACBEE5">
                      <wp:simplePos x="0" y="0"/>
                      <wp:positionH relativeFrom="column">
                        <wp:posOffset>456248</wp:posOffset>
                      </wp:positionH>
                      <wp:positionV relativeFrom="paragraph">
                        <wp:posOffset>212725</wp:posOffset>
                      </wp:positionV>
                      <wp:extent cx="4776787" cy="457200"/>
                      <wp:effectExtent l="0" t="0" r="5080" b="0"/>
                      <wp:wrapNone/>
                      <wp:docPr id="153806185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6787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52918B" w14:textId="31F72601" w:rsidR="009F50F0" w:rsidRDefault="009F50F0" w:rsidP="008056A6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51679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ICT、遠隔操作、BIM/CIM</w:t>
                                  </w:r>
                                </w:p>
                                <w:p w14:paraId="65115ECA" w14:textId="534523CB" w:rsidR="009F50F0" w:rsidRDefault="009F50F0" w:rsidP="008056A6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・チルトローテータバックホウ、ChatGPT</w:t>
                                  </w:r>
                                </w:p>
                                <w:p w14:paraId="71DF39A4" w14:textId="2897E13D" w:rsidR="009F50F0" w:rsidRDefault="009F50F0" w:rsidP="008056A6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0" w:left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・本格始動i-construction2.0、自動化施工の取組み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A61F2" id="_x0000_s1028" type="#_x0000_t202" style="position:absolute;left:0;text-align:left;margin-left:35.95pt;margin-top:16.75pt;width:376.1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" filled="f" stroked="f" strokeweight=".5pt">
                      <v:textbox inset="0,0,0,0">
                        <w:txbxContent>
                          <w:p w14:paraId="2C52918B" w14:textId="31F72601" w:rsidR="009F50F0" w:rsidRDefault="009F50F0" w:rsidP="008056A6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5167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ICT、遠隔操作、BIM/CIM</w:t>
                            </w:r>
                          </w:p>
                          <w:p w14:paraId="65115ECA" w14:textId="534523CB" w:rsidR="009F50F0" w:rsidRDefault="009F50F0" w:rsidP="008056A6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・チルトローテータバックホウ、ChatGPT</w:t>
                            </w:r>
                          </w:p>
                          <w:p w14:paraId="71DF39A4" w14:textId="2897E13D" w:rsidR="009F50F0" w:rsidRDefault="009F50F0" w:rsidP="008056A6">
                            <w:pPr>
                              <w:adjustRightInd w:val="0"/>
                              <w:snapToGrid w:val="0"/>
                              <w:spacing w:line="240" w:lineRule="auto"/>
                              <w:ind w:leftChars="0" w:left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・本格始動i-construction2.0、自動化施工の取組み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56A6">
              <w:rPr>
                <w:rFonts w:ascii="ＭＳ 明朝" w:hAnsi="ＭＳ 明朝" w:hint="eastAsia"/>
              </w:rPr>
              <w:t>「地域建設業の挑戦！インフラDXが切り拓く土木工事の新時代」</w:t>
            </w:r>
          </w:p>
          <w:p w14:paraId="5B7A2322" w14:textId="180704A3" w:rsidR="009F50F0" w:rsidRDefault="009F50F0" w:rsidP="009F50F0">
            <w:pPr>
              <w:ind w:leftChars="0"/>
              <w:jc w:val="left"/>
              <w:rPr>
                <w:rFonts w:ascii="ＭＳ 明朝" w:hAnsi="ＭＳ 明朝"/>
              </w:rPr>
            </w:pPr>
          </w:p>
          <w:p w14:paraId="16469028" w14:textId="10BE4926" w:rsidR="009F50F0" w:rsidRPr="008056A6" w:rsidRDefault="009F50F0" w:rsidP="009F50F0">
            <w:pPr>
              <w:ind w:leftChars="0"/>
              <w:jc w:val="left"/>
              <w:rPr>
                <w:rFonts w:ascii="ＭＳ 明朝" w:hAnsi="ＭＳ 明朝"/>
              </w:rPr>
            </w:pPr>
          </w:p>
          <w:p w14:paraId="74AB131B" w14:textId="4632534D" w:rsidR="009F50F0" w:rsidRPr="008056A6" w:rsidRDefault="009F50F0" w:rsidP="009F50F0">
            <w:pPr>
              <w:ind w:leftChars="0" w:left="0" w:firstLineChars="300" w:firstLine="630"/>
              <w:rPr>
                <w:rFonts w:ascii="ＭＳ 明朝" w:hAnsi="ＭＳ 明朝"/>
              </w:rPr>
            </w:pPr>
            <w:r w:rsidRPr="008056A6">
              <w:rPr>
                <w:rFonts w:ascii="ＭＳ 明朝" w:hAnsi="ＭＳ 明朝" w:hint="eastAsia"/>
              </w:rPr>
              <w:t>講師：</w:t>
            </w:r>
            <w:r w:rsidR="008967E7" w:rsidRPr="008967E7">
              <w:rPr>
                <w:rFonts w:ascii="ＭＳ 明朝" w:hAnsi="ＭＳ 明朝" w:hint="eastAsia"/>
              </w:rPr>
              <w:t>内野</w:t>
            </w:r>
            <w:r w:rsidR="00A701F3">
              <w:rPr>
                <w:rFonts w:ascii="ＭＳ 明朝" w:hAnsi="ＭＳ 明朝" w:hint="eastAsia"/>
              </w:rPr>
              <w:t xml:space="preserve">　</w:t>
            </w:r>
            <w:r w:rsidR="008967E7" w:rsidRPr="008967E7">
              <w:rPr>
                <w:rFonts w:ascii="ＭＳ 明朝" w:hAnsi="ＭＳ 明朝" w:hint="eastAsia"/>
              </w:rPr>
              <w:t>智仁</w:t>
            </w:r>
            <w:r w:rsidRPr="008056A6">
              <w:rPr>
                <w:rFonts w:ascii="ＭＳ 明朝" w:hAnsi="ＭＳ 明朝" w:hint="eastAsia"/>
              </w:rPr>
              <w:t xml:space="preserve"> </w:t>
            </w:r>
            <w:r w:rsidRPr="008056A6">
              <w:rPr>
                <w:rFonts w:ascii="ＭＳ 明朝" w:hAnsi="ＭＳ 明朝" w:hint="eastAsia"/>
                <w:sz w:val="18"/>
                <w:szCs w:val="18"/>
              </w:rPr>
              <w:t>氏</w:t>
            </w:r>
            <w:r w:rsidRPr="008056A6">
              <w:rPr>
                <w:rFonts w:ascii="ＭＳ 明朝" w:hAnsi="ＭＳ 明朝" w:hint="eastAsia"/>
              </w:rPr>
              <w:t xml:space="preserve">　(株)金本組</w:t>
            </w:r>
          </w:p>
        </w:tc>
      </w:tr>
      <w:tr w:rsidR="009F50F0" w14:paraId="29A86E74" w14:textId="77777777" w:rsidTr="005F3D70">
        <w:tc>
          <w:tcPr>
            <w:tcW w:w="8494" w:type="dxa"/>
          </w:tcPr>
          <w:p w14:paraId="78211ED3" w14:textId="19B1C898" w:rsidR="009F50F0" w:rsidRDefault="009F50F0" w:rsidP="009F50F0">
            <w:pPr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＝＝＝＝＝＝休憩（10分）＝＝＝＝＝＝</w:t>
            </w:r>
          </w:p>
        </w:tc>
      </w:tr>
      <w:tr w:rsidR="009F50F0" w14:paraId="12032755" w14:textId="77777777" w:rsidTr="005F3D70">
        <w:tc>
          <w:tcPr>
            <w:tcW w:w="8494" w:type="dxa"/>
          </w:tcPr>
          <w:p w14:paraId="494FB5ED" w14:textId="3252DC83" w:rsidR="009F50F0" w:rsidRPr="00CA6E03" w:rsidRDefault="009F50F0" w:rsidP="009F50F0">
            <w:pPr>
              <w:ind w:leftChars="0" w:left="0"/>
              <w:rPr>
                <w:rFonts w:ascii="ＭＳ 明朝" w:hAnsi="ＭＳ 明朝"/>
                <w:color w:val="000000" w:themeColor="text1"/>
              </w:rPr>
            </w:pPr>
            <w:r w:rsidRPr="00CA6E03">
              <w:rPr>
                <w:rFonts w:ascii="ＭＳ 明朝" w:hAnsi="ＭＳ 明朝" w:hint="eastAsia"/>
                <w:color w:val="000000" w:themeColor="text1"/>
              </w:rPr>
              <w:t>（５）質疑応答（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>３</w:t>
            </w:r>
            <w:r w:rsidRPr="00CA6E03">
              <w:rPr>
                <w:rFonts w:ascii="ＭＳ 明朝" w:hAnsi="ＭＳ 明朝" w:hint="eastAsia"/>
                <w:color w:val="000000" w:themeColor="text1"/>
              </w:rPr>
              <w:t>０分）　　　　　　　　　　　　　　　　　 （16：30～1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CA6E03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>00</w:t>
            </w:r>
            <w:r w:rsidRPr="00CA6E0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9F50F0" w14:paraId="23081EFC" w14:textId="77777777" w:rsidTr="005F3D70">
        <w:tc>
          <w:tcPr>
            <w:tcW w:w="8494" w:type="dxa"/>
          </w:tcPr>
          <w:p w14:paraId="78D51EB6" w14:textId="56EF3EED" w:rsidR="009F50F0" w:rsidRPr="00CA6E03" w:rsidRDefault="009F50F0" w:rsidP="009F50F0">
            <w:pPr>
              <w:ind w:leftChars="0" w:left="0"/>
              <w:rPr>
                <w:rFonts w:ascii="ＭＳ 明朝" w:hAnsi="ＭＳ 明朝"/>
                <w:color w:val="000000" w:themeColor="text1"/>
              </w:rPr>
            </w:pPr>
            <w:r w:rsidRPr="00CA6E03">
              <w:rPr>
                <w:rFonts w:ascii="ＭＳ 明朝" w:hAnsi="ＭＳ 明朝" w:hint="eastAsia"/>
                <w:color w:val="000000" w:themeColor="text1"/>
              </w:rPr>
              <w:t>（６）閉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A6E03">
              <w:rPr>
                <w:rFonts w:ascii="ＭＳ 明朝" w:hAnsi="ＭＳ 明朝" w:hint="eastAsia"/>
                <w:color w:val="000000" w:themeColor="text1"/>
              </w:rPr>
              <w:t xml:space="preserve">会　　　　　　　　　　 </w:t>
            </w:r>
            <w:r w:rsidR="00F15511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</w:t>
            </w:r>
            <w:r w:rsidRPr="00CA6E03">
              <w:rPr>
                <w:rFonts w:ascii="ＭＳ 明朝" w:hAnsi="ＭＳ 明朝" w:hint="eastAsia"/>
                <w:color w:val="000000" w:themeColor="text1"/>
              </w:rPr>
              <w:t>17：00</w:t>
            </w:r>
          </w:p>
        </w:tc>
      </w:tr>
    </w:tbl>
    <w:p w14:paraId="21051EEC" w14:textId="313E5618" w:rsidR="00E8277C" w:rsidRDefault="00E8277C" w:rsidP="00F11A9A">
      <w:pPr>
        <w:ind w:leftChars="0" w:left="0"/>
        <w:rPr>
          <w:rFonts w:ascii="ＭＳ 明朝" w:hAnsi="ＭＳ 明朝"/>
        </w:rPr>
      </w:pPr>
    </w:p>
    <w:p w14:paraId="0CB563BA" w14:textId="37D155A9" w:rsidR="00F11A9A" w:rsidRDefault="00F11A9A" w:rsidP="00F11A9A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６.定　員：</w:t>
      </w:r>
      <w:r w:rsidR="00E8277C">
        <w:rPr>
          <w:rFonts w:ascii="ＭＳ 明朝" w:hAnsi="ＭＳ 明朝" w:hint="eastAsia"/>
        </w:rPr>
        <w:t>１００</w:t>
      </w:r>
      <w:r>
        <w:rPr>
          <w:rFonts w:ascii="ＭＳ 明朝" w:hAnsi="ＭＳ 明朝" w:hint="eastAsia"/>
        </w:rPr>
        <w:t>名</w:t>
      </w:r>
      <w:r w:rsidR="00E8277C">
        <w:rPr>
          <w:rFonts w:ascii="ＭＳ 明朝" w:hAnsi="ＭＳ 明朝" w:hint="eastAsia"/>
        </w:rPr>
        <w:t>程度</w:t>
      </w:r>
    </w:p>
    <w:p w14:paraId="498925BA" w14:textId="4164F177" w:rsidR="00726CD2" w:rsidRDefault="00726CD2" w:rsidP="00F11A9A">
      <w:pPr>
        <w:ind w:leftChars="0" w:left="0"/>
        <w:rPr>
          <w:rFonts w:ascii="ＭＳ 明朝" w:hAnsi="ＭＳ 明朝"/>
        </w:rPr>
      </w:pPr>
      <w:r>
        <w:rPr>
          <w:rFonts w:ascii="ＭＳ 明朝" w:hAnsi="ＭＳ 明朝" w:hint="eastAsia"/>
        </w:rPr>
        <w:t>７.駐車場：駐車場は台数に限りがあります。乗り合わせて、ご来場ください。</w:t>
      </w:r>
    </w:p>
    <w:sectPr w:rsidR="00726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7A0E" w14:textId="77777777" w:rsidR="00684CBC" w:rsidRDefault="00684CBC" w:rsidP="004404A2">
      <w:pPr>
        <w:spacing w:line="240" w:lineRule="auto"/>
        <w:ind w:left="105"/>
      </w:pPr>
      <w:r>
        <w:separator/>
      </w:r>
    </w:p>
  </w:endnote>
  <w:endnote w:type="continuationSeparator" w:id="0">
    <w:p w14:paraId="1F2F1307" w14:textId="77777777" w:rsidR="00684CBC" w:rsidRDefault="00684CBC" w:rsidP="004404A2">
      <w:pPr>
        <w:spacing w:line="240" w:lineRule="auto"/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97F7" w14:textId="77777777" w:rsidR="004404A2" w:rsidRDefault="004404A2">
    <w:pPr>
      <w:pStyle w:val="a9"/>
      <w:ind w:lef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814A" w14:textId="77777777" w:rsidR="004404A2" w:rsidRDefault="004404A2">
    <w:pPr>
      <w:pStyle w:val="a9"/>
      <w:ind w:lef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C1A6" w14:textId="77777777" w:rsidR="004404A2" w:rsidRDefault="004404A2">
    <w:pPr>
      <w:pStyle w:val="a9"/>
      <w:ind w:lef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184A" w14:textId="77777777" w:rsidR="00684CBC" w:rsidRDefault="00684CBC" w:rsidP="004404A2">
      <w:pPr>
        <w:spacing w:line="240" w:lineRule="auto"/>
        <w:ind w:left="105"/>
      </w:pPr>
      <w:r>
        <w:separator/>
      </w:r>
    </w:p>
  </w:footnote>
  <w:footnote w:type="continuationSeparator" w:id="0">
    <w:p w14:paraId="6B6CF20F" w14:textId="77777777" w:rsidR="00684CBC" w:rsidRDefault="00684CBC" w:rsidP="004404A2">
      <w:pPr>
        <w:spacing w:line="240" w:lineRule="auto"/>
        <w:ind w:lef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602" w14:textId="77777777" w:rsidR="004404A2" w:rsidRDefault="004404A2">
    <w:pPr>
      <w:pStyle w:val="a7"/>
      <w:ind w:lef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E78D" w14:textId="77777777" w:rsidR="004404A2" w:rsidRDefault="004404A2">
    <w:pPr>
      <w:pStyle w:val="a7"/>
      <w:ind w:lef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B0E2" w14:textId="77777777" w:rsidR="004404A2" w:rsidRDefault="004404A2">
    <w:pPr>
      <w:pStyle w:val="a7"/>
      <w:ind w:left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80"/>
    <w:rsid w:val="00061227"/>
    <w:rsid w:val="00075903"/>
    <w:rsid w:val="00081318"/>
    <w:rsid w:val="00081EB2"/>
    <w:rsid w:val="000877AD"/>
    <w:rsid w:val="000901E1"/>
    <w:rsid w:val="000D00F8"/>
    <w:rsid w:val="000D3984"/>
    <w:rsid w:val="000D62A4"/>
    <w:rsid w:val="000E2F2A"/>
    <w:rsid w:val="000F0A38"/>
    <w:rsid w:val="0014156F"/>
    <w:rsid w:val="00155CA7"/>
    <w:rsid w:val="0017778F"/>
    <w:rsid w:val="001B6055"/>
    <w:rsid w:val="001C4A2B"/>
    <w:rsid w:val="001D1E92"/>
    <w:rsid w:val="002042D8"/>
    <w:rsid w:val="00220666"/>
    <w:rsid w:val="002406E1"/>
    <w:rsid w:val="002710CF"/>
    <w:rsid w:val="0027729A"/>
    <w:rsid w:val="00291565"/>
    <w:rsid w:val="002C0D8C"/>
    <w:rsid w:val="0031787D"/>
    <w:rsid w:val="00371FA4"/>
    <w:rsid w:val="0038094F"/>
    <w:rsid w:val="003A45E5"/>
    <w:rsid w:val="003A4D32"/>
    <w:rsid w:val="003B4384"/>
    <w:rsid w:val="003B7A20"/>
    <w:rsid w:val="0042529C"/>
    <w:rsid w:val="004404A2"/>
    <w:rsid w:val="00441284"/>
    <w:rsid w:val="004711C5"/>
    <w:rsid w:val="004729BD"/>
    <w:rsid w:val="00494BE4"/>
    <w:rsid w:val="004A095C"/>
    <w:rsid w:val="004C0F5B"/>
    <w:rsid w:val="004D13F7"/>
    <w:rsid w:val="004F7D29"/>
    <w:rsid w:val="005038C2"/>
    <w:rsid w:val="00527201"/>
    <w:rsid w:val="00557237"/>
    <w:rsid w:val="0057159D"/>
    <w:rsid w:val="00581BF1"/>
    <w:rsid w:val="00590E1F"/>
    <w:rsid w:val="005E2AA6"/>
    <w:rsid w:val="005F3666"/>
    <w:rsid w:val="005F3D70"/>
    <w:rsid w:val="005F632E"/>
    <w:rsid w:val="005F7335"/>
    <w:rsid w:val="006000B3"/>
    <w:rsid w:val="00602FF5"/>
    <w:rsid w:val="00611177"/>
    <w:rsid w:val="00611755"/>
    <w:rsid w:val="00625AF9"/>
    <w:rsid w:val="00642FAC"/>
    <w:rsid w:val="006652EB"/>
    <w:rsid w:val="00682D4D"/>
    <w:rsid w:val="00684CBC"/>
    <w:rsid w:val="006A1906"/>
    <w:rsid w:val="006B6425"/>
    <w:rsid w:val="00726CD2"/>
    <w:rsid w:val="00730A2D"/>
    <w:rsid w:val="007332A5"/>
    <w:rsid w:val="00751679"/>
    <w:rsid w:val="00755EA2"/>
    <w:rsid w:val="007902D1"/>
    <w:rsid w:val="007C2BF3"/>
    <w:rsid w:val="007E3FE8"/>
    <w:rsid w:val="007E6C5E"/>
    <w:rsid w:val="00800292"/>
    <w:rsid w:val="008056A6"/>
    <w:rsid w:val="00810951"/>
    <w:rsid w:val="0084626A"/>
    <w:rsid w:val="008503E5"/>
    <w:rsid w:val="0085193F"/>
    <w:rsid w:val="00852A3C"/>
    <w:rsid w:val="0086685D"/>
    <w:rsid w:val="008758F7"/>
    <w:rsid w:val="00893558"/>
    <w:rsid w:val="008967E7"/>
    <w:rsid w:val="008C5A97"/>
    <w:rsid w:val="008D4676"/>
    <w:rsid w:val="00922D8D"/>
    <w:rsid w:val="009337D4"/>
    <w:rsid w:val="009468F8"/>
    <w:rsid w:val="009505AD"/>
    <w:rsid w:val="00954223"/>
    <w:rsid w:val="00971D7B"/>
    <w:rsid w:val="009B5677"/>
    <w:rsid w:val="009C7F25"/>
    <w:rsid w:val="009E0E37"/>
    <w:rsid w:val="009E3BC5"/>
    <w:rsid w:val="009E3D40"/>
    <w:rsid w:val="009F50F0"/>
    <w:rsid w:val="00A0319C"/>
    <w:rsid w:val="00A1061B"/>
    <w:rsid w:val="00A4475C"/>
    <w:rsid w:val="00A47048"/>
    <w:rsid w:val="00A534D4"/>
    <w:rsid w:val="00A573D0"/>
    <w:rsid w:val="00A577B0"/>
    <w:rsid w:val="00A701F3"/>
    <w:rsid w:val="00A906C9"/>
    <w:rsid w:val="00AB4662"/>
    <w:rsid w:val="00B06631"/>
    <w:rsid w:val="00B257CB"/>
    <w:rsid w:val="00B51916"/>
    <w:rsid w:val="00B66B7D"/>
    <w:rsid w:val="00B67FE5"/>
    <w:rsid w:val="00B83CF7"/>
    <w:rsid w:val="00B83F74"/>
    <w:rsid w:val="00BA217A"/>
    <w:rsid w:val="00BE4502"/>
    <w:rsid w:val="00C055D5"/>
    <w:rsid w:val="00C20E9A"/>
    <w:rsid w:val="00C26DC7"/>
    <w:rsid w:val="00C34138"/>
    <w:rsid w:val="00C916D8"/>
    <w:rsid w:val="00C9273F"/>
    <w:rsid w:val="00C9648F"/>
    <w:rsid w:val="00CA6E03"/>
    <w:rsid w:val="00CA7FE2"/>
    <w:rsid w:val="00CC52BC"/>
    <w:rsid w:val="00CD7644"/>
    <w:rsid w:val="00CF34D5"/>
    <w:rsid w:val="00D00080"/>
    <w:rsid w:val="00D058C5"/>
    <w:rsid w:val="00D365A1"/>
    <w:rsid w:val="00D36CC3"/>
    <w:rsid w:val="00D52DFC"/>
    <w:rsid w:val="00D7299E"/>
    <w:rsid w:val="00D94165"/>
    <w:rsid w:val="00DA31D0"/>
    <w:rsid w:val="00DA43CA"/>
    <w:rsid w:val="00DB5074"/>
    <w:rsid w:val="00DF3BF7"/>
    <w:rsid w:val="00E570CC"/>
    <w:rsid w:val="00E8277C"/>
    <w:rsid w:val="00E85954"/>
    <w:rsid w:val="00EC33A5"/>
    <w:rsid w:val="00EE1603"/>
    <w:rsid w:val="00F11A9A"/>
    <w:rsid w:val="00F15511"/>
    <w:rsid w:val="00F5757D"/>
    <w:rsid w:val="00F6321E"/>
    <w:rsid w:val="00F6709F"/>
    <w:rsid w:val="00FB57DF"/>
    <w:rsid w:val="00FC4300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092E3"/>
  <w15:chartTrackingRefBased/>
  <w15:docId w15:val="{9054DCBF-1D8E-4676-AD98-99EFB868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tLeast"/>
        <w:ind w:leftChars="50" w:left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1565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91565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291565"/>
    <w:pPr>
      <w:ind w:leftChars="0" w:left="0"/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291565"/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440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04A2"/>
  </w:style>
  <w:style w:type="paragraph" w:styleId="a9">
    <w:name w:val="footer"/>
    <w:basedOn w:val="a"/>
    <w:link w:val="aa"/>
    <w:uiPriority w:val="99"/>
    <w:unhideWhenUsed/>
    <w:rsid w:val="004404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04A2"/>
  </w:style>
  <w:style w:type="table" w:styleId="ab">
    <w:name w:val="Table Grid"/>
    <w:basedOn w:val="a1"/>
    <w:uiPriority w:val="39"/>
    <w:rsid w:val="00F11A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kouwa07</dc:creator>
  <cp:keywords/>
  <dc:description/>
  <cp:lastModifiedBy>宮崎県測量設計業協会</cp:lastModifiedBy>
  <cp:revision>2</cp:revision>
  <cp:lastPrinted>2024-07-02T23:19:00Z</cp:lastPrinted>
  <dcterms:created xsi:type="dcterms:W3CDTF">2025-10-07T05:06:00Z</dcterms:created>
  <dcterms:modified xsi:type="dcterms:W3CDTF">2025-10-07T05:06:00Z</dcterms:modified>
</cp:coreProperties>
</file>